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56" w:lineRule="atLeas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沁阳市公开招聘事业单位工作人员考察需提交材料</w:t>
      </w:r>
    </w:p>
    <w:p>
      <w:pPr>
        <w:jc w:val="center"/>
        <w:rPr>
          <w:b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spacing w:line="356" w:lineRule="atLeast"/>
        <w:ind w:left="640" w:left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一、个人提供的</w:t>
      </w:r>
      <w:r>
        <w:rPr>
          <w:rFonts w:hint="eastAsia" w:ascii="黑体" w:hAnsi="黑体" w:eastAsia="黑体" w:cs="黑体"/>
          <w:sz w:val="28"/>
          <w:szCs w:val="28"/>
        </w:rPr>
        <w:t>材料。</w:t>
      </w:r>
    </w:p>
    <w:p>
      <w:pPr>
        <w:pStyle w:val="8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个人</w:t>
      </w:r>
      <w:r>
        <w:rPr>
          <w:rFonts w:hint="eastAsia" w:ascii="仿宋_GB2312" w:eastAsia="仿宋_GB2312"/>
          <w:sz w:val="28"/>
          <w:szCs w:val="28"/>
          <w:lang w:eastAsia="zh-CN"/>
        </w:rPr>
        <w:t>工作</w:t>
      </w:r>
      <w:r>
        <w:rPr>
          <w:rFonts w:hint="eastAsia" w:ascii="仿宋_GB2312" w:eastAsia="仿宋_GB2312"/>
          <w:sz w:val="28"/>
          <w:szCs w:val="28"/>
        </w:rPr>
        <w:t>总结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(思想政治、道德品质、工作学习表现、工作能力及特长，存在问题及不足）</w:t>
      </w:r>
    </w:p>
    <w:p>
      <w:pPr>
        <w:pStyle w:val="8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个人信用状况证明（征信报告）</w:t>
      </w:r>
    </w:p>
    <w:p>
      <w:pPr>
        <w:pStyle w:val="8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3、毕业证复印件、学位证复印件、身份证复印件、学历认证报告或《教育部学历证书电子注册备案表》（学信网注册打印，有效期需延长至2022年8月31日）</w:t>
      </w:r>
    </w:p>
    <w:p>
      <w:pPr>
        <w:pStyle w:val="8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4、个人档案（由人社部门开具调档函进行办理，严格按档案管理有关规定执行）</w:t>
      </w:r>
    </w:p>
    <w:p>
      <w:pPr>
        <w:pStyle w:val="8"/>
        <w:numPr>
          <w:ilvl w:val="0"/>
          <w:numId w:val="0"/>
        </w:numPr>
        <w:spacing w:line="356" w:lineRule="atLeast"/>
        <w:ind w:left="640"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二、考察组统一函调的资料</w:t>
      </w:r>
    </w:p>
    <w:p>
      <w:pPr>
        <w:pStyle w:val="8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1、组织鉴定(现实表现)（由单位、学校、社区提供）</w:t>
      </w:r>
    </w:p>
    <w:p>
      <w:pPr>
        <w:pStyle w:val="8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2、县级公安机关出具的无犯罪证明</w:t>
      </w:r>
    </w:p>
    <w:p>
      <w:pPr>
        <w:pStyle w:val="8"/>
        <w:spacing w:line="356" w:lineRule="atLeast"/>
        <w:ind w:firstLine="63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3、向政法委统一函调综治及</w:t>
      </w:r>
      <w:r>
        <w:rPr>
          <w:rFonts w:hint="eastAsia" w:ascii="仿宋_GB2312" w:eastAsia="仿宋_GB2312"/>
          <w:sz w:val="28"/>
          <w:szCs w:val="28"/>
        </w:rPr>
        <w:t>“610”办公室证明</w:t>
      </w:r>
    </w:p>
    <w:p>
      <w:pPr>
        <w:pStyle w:val="8"/>
        <w:spacing w:line="356" w:lineRule="atLeast"/>
        <w:ind w:firstLine="63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4、向法院征求个人信用状况及违法违纪案件的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函</w:t>
      </w:r>
    </w:p>
    <w:p>
      <w:pPr>
        <w:pStyle w:val="8"/>
        <w:numPr>
          <w:ilvl w:val="0"/>
          <w:numId w:val="0"/>
        </w:numPr>
        <w:spacing w:line="356" w:lineRule="atLeast"/>
        <w:ind w:left="640"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三、考察组提供的材料</w:t>
      </w:r>
    </w:p>
    <w:p>
      <w:pPr>
        <w:numPr>
          <w:ilvl w:val="0"/>
          <w:numId w:val="0"/>
        </w:numPr>
        <w:ind w:left="630" w:leftChars="0"/>
        <w:rPr>
          <w:rFonts w:hint="eastAsia" w:ascii="仿宋_GB2312" w:eastAsia="仿宋_GB2312" w:hAnsiTheme="minorHAnsi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28"/>
          <w:szCs w:val="28"/>
          <w:lang w:val="en-US" w:eastAsia="zh-CN" w:bidi="ar-SA"/>
        </w:rPr>
        <w:t>1、《沁阳市公开招聘事业单位工作人员聘用考察表》1份</w:t>
      </w:r>
    </w:p>
    <w:p>
      <w:pPr>
        <w:numPr>
          <w:ilvl w:val="0"/>
          <w:numId w:val="0"/>
        </w:numPr>
        <w:ind w:left="630" w:leftChars="0"/>
        <w:rPr>
          <w:rFonts w:hint="default" w:ascii="仿宋_GB2312" w:eastAsia="仿宋_GB2312" w:hAnsiTheme="minorHAnsi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28"/>
          <w:szCs w:val="28"/>
          <w:lang w:val="en-US" w:eastAsia="zh-CN" w:bidi="ar-SA"/>
        </w:rPr>
        <w:t>2、《考察报告》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NzA2MjQ2ODQ4ZWM3ODY2NTZkMWM3YWUyMGI4MTQifQ=="/>
  </w:docVars>
  <w:rsids>
    <w:rsidRoot w:val="122437D2"/>
    <w:rsid w:val="000C5509"/>
    <w:rsid w:val="002F0B3A"/>
    <w:rsid w:val="00924C3F"/>
    <w:rsid w:val="015E2E18"/>
    <w:rsid w:val="0BA01B6C"/>
    <w:rsid w:val="0E8E59A6"/>
    <w:rsid w:val="11B47C9B"/>
    <w:rsid w:val="122437D2"/>
    <w:rsid w:val="12761B62"/>
    <w:rsid w:val="193235A0"/>
    <w:rsid w:val="1AF1615C"/>
    <w:rsid w:val="25902D68"/>
    <w:rsid w:val="2825220C"/>
    <w:rsid w:val="308719DC"/>
    <w:rsid w:val="39795054"/>
    <w:rsid w:val="41255D2B"/>
    <w:rsid w:val="442A4C4B"/>
    <w:rsid w:val="44AE647D"/>
    <w:rsid w:val="4552028D"/>
    <w:rsid w:val="4A095630"/>
    <w:rsid w:val="51D77F5D"/>
    <w:rsid w:val="56086630"/>
    <w:rsid w:val="5D052930"/>
    <w:rsid w:val="618B2463"/>
    <w:rsid w:val="61B5039D"/>
    <w:rsid w:val="629A7A5B"/>
    <w:rsid w:val="64141EF5"/>
    <w:rsid w:val="645C2FAB"/>
    <w:rsid w:val="64F4546E"/>
    <w:rsid w:val="6D8F5C71"/>
    <w:rsid w:val="6FAB52F2"/>
    <w:rsid w:val="717E77BC"/>
    <w:rsid w:val="724E1451"/>
    <w:rsid w:val="76E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322</Characters>
  <Lines>1</Lines>
  <Paragraphs>1</Paragraphs>
  <TotalTime>0</TotalTime>
  <ScaleCrop>false</ScaleCrop>
  <LinksUpToDate>false</LinksUpToDate>
  <CharactersWithSpaces>322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2016-12-22T00:15:00Z</dcterms:created>
  <dc:creator>Administrator</dc:creator>
  <cp:lastModifiedBy>Administrator</cp:lastModifiedBy>
  <dcterms:modified xsi:type="dcterms:W3CDTF">2022-07-22T09:25:49Z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9155A2984B2F45ED8E459943B0F247FE</vt:lpwstr>
  </property>
</Properties>
</file>